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F81346" w14:textId="77777777" w:rsidR="003A406C" w:rsidRPr="0004524A" w:rsidRDefault="003A406C" w:rsidP="003A406C">
      <w:pPr>
        <w:pStyle w:val="ConsPlusNormal"/>
        <w:spacing w:line="264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04524A">
        <w:rPr>
          <w:rFonts w:ascii="Times New Roman" w:hAnsi="Times New Roman" w:cs="Times New Roman"/>
          <w:b/>
          <w:caps/>
          <w:sz w:val="28"/>
          <w:szCs w:val="28"/>
        </w:rPr>
        <w:t xml:space="preserve">Сведения </w:t>
      </w:r>
    </w:p>
    <w:p w14:paraId="3E084696" w14:textId="59359DDB" w:rsidR="003A406C" w:rsidRPr="00D378B2" w:rsidRDefault="003A406C" w:rsidP="003A406C">
      <w:pPr>
        <w:pStyle w:val="ConsPlusNormal"/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78B2">
        <w:rPr>
          <w:rFonts w:ascii="Times New Roman" w:hAnsi="Times New Roman" w:cs="Times New Roman"/>
          <w:b/>
          <w:sz w:val="28"/>
          <w:szCs w:val="28"/>
        </w:rPr>
        <w:t xml:space="preserve">об обеспечении гарантий равенства политических партий, представленных в Законодательном Собрании Нижегородской области, при освещении их деятельности областным телеканалом </w:t>
      </w:r>
      <w:r>
        <w:rPr>
          <w:rFonts w:ascii="Times New Roman" w:hAnsi="Times New Roman" w:cs="Times New Roman"/>
          <w:b/>
          <w:sz w:val="28"/>
          <w:szCs w:val="28"/>
        </w:rPr>
        <w:t>«НГОТРК «ННТВ» за 202</w:t>
      </w:r>
      <w:r w:rsidR="00E5502C">
        <w:rPr>
          <w:rFonts w:ascii="Times New Roman" w:hAnsi="Times New Roman" w:cs="Times New Roman"/>
          <w:b/>
          <w:sz w:val="28"/>
          <w:szCs w:val="28"/>
        </w:rPr>
        <w:t>4</w:t>
      </w:r>
      <w:r w:rsidRPr="00D378B2">
        <w:rPr>
          <w:rFonts w:ascii="Times New Roman" w:hAnsi="Times New Roman" w:cs="Times New Roman"/>
          <w:b/>
          <w:sz w:val="28"/>
          <w:szCs w:val="28"/>
        </w:rPr>
        <w:t xml:space="preserve"> год </w:t>
      </w:r>
    </w:p>
    <w:p w14:paraId="3F4F0BA8" w14:textId="05AEEEE1" w:rsidR="003A406C" w:rsidRDefault="003A406C" w:rsidP="003A406C">
      <w:pPr>
        <w:pStyle w:val="ConsPlusNormal"/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8B2">
        <w:rPr>
          <w:rFonts w:ascii="Times New Roman" w:hAnsi="Times New Roman" w:cs="Times New Roman"/>
          <w:sz w:val="28"/>
          <w:szCs w:val="28"/>
        </w:rPr>
        <w:t xml:space="preserve">В соответствии с частью 10 статьи 5 Закона Нижегородской области от 30 июня 2010 года № 97-З «О гарантиях равенства политических партий, представленных в Законодательном Собрании Нижегородской области, при освещении их деятельности областными телеканалом и радиоканалом»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378B2">
        <w:rPr>
          <w:rFonts w:ascii="Times New Roman" w:hAnsi="Times New Roman" w:cs="Times New Roman"/>
          <w:sz w:val="28"/>
          <w:szCs w:val="28"/>
        </w:rPr>
        <w:t>збирательная комиссия Нижегородской области предоставляет Сведения об обеспечении гарантий равенства политических партий, представленных в Законодательном Собрании Нижегородской области, при освещении их деятельности областным телеканалом «НГОТ</w:t>
      </w:r>
      <w:r>
        <w:rPr>
          <w:rFonts w:ascii="Times New Roman" w:hAnsi="Times New Roman" w:cs="Times New Roman"/>
          <w:sz w:val="28"/>
          <w:szCs w:val="28"/>
        </w:rPr>
        <w:t>РК</w:t>
      </w:r>
      <w:r w:rsidRPr="00D378B2">
        <w:rPr>
          <w:rFonts w:ascii="Times New Roman" w:hAnsi="Times New Roman" w:cs="Times New Roman"/>
          <w:sz w:val="28"/>
          <w:szCs w:val="28"/>
        </w:rPr>
        <w:t xml:space="preserve"> «ННТВ» за 20</w:t>
      </w:r>
      <w:r w:rsidR="003D2691">
        <w:rPr>
          <w:rFonts w:ascii="Times New Roman" w:hAnsi="Times New Roman" w:cs="Times New Roman"/>
          <w:sz w:val="28"/>
          <w:szCs w:val="28"/>
        </w:rPr>
        <w:t>2</w:t>
      </w:r>
      <w:r w:rsidR="00E5502C">
        <w:rPr>
          <w:rFonts w:ascii="Times New Roman" w:hAnsi="Times New Roman" w:cs="Times New Roman"/>
          <w:sz w:val="28"/>
          <w:szCs w:val="28"/>
        </w:rPr>
        <w:t>4</w:t>
      </w:r>
      <w:r w:rsidRPr="00D378B2">
        <w:rPr>
          <w:rFonts w:ascii="Times New Roman" w:hAnsi="Times New Roman" w:cs="Times New Roman"/>
          <w:sz w:val="28"/>
          <w:szCs w:val="28"/>
        </w:rPr>
        <w:t xml:space="preserve"> год.</w:t>
      </w:r>
    </w:p>
    <w:tbl>
      <w:tblPr>
        <w:tblW w:w="10206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843"/>
        <w:gridCol w:w="1843"/>
        <w:gridCol w:w="1984"/>
        <w:gridCol w:w="1843"/>
        <w:gridCol w:w="1559"/>
      </w:tblGrid>
      <w:tr w:rsidR="003666CD" w:rsidRPr="003666CD" w14:paraId="2236F83D" w14:textId="77777777" w:rsidTr="00053E31">
        <w:trPr>
          <w:trHeight w:val="711"/>
          <w:tblCellSpacing w:w="5" w:type="nil"/>
        </w:trPr>
        <w:tc>
          <w:tcPr>
            <w:tcW w:w="1134" w:type="dxa"/>
            <w:vMerge w:val="restart"/>
            <w:vAlign w:val="center"/>
          </w:tcPr>
          <w:p w14:paraId="567EF53C" w14:textId="77777777" w:rsidR="003666CD" w:rsidRPr="003666CD" w:rsidRDefault="003666CD" w:rsidP="00053E3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6CD">
              <w:rPr>
                <w:rFonts w:ascii="Times New Roman" w:hAnsi="Times New Roman" w:cs="Times New Roman"/>
                <w:b/>
                <w:sz w:val="24"/>
                <w:szCs w:val="24"/>
              </w:rPr>
              <w:t>Квартал</w:t>
            </w:r>
          </w:p>
        </w:tc>
        <w:tc>
          <w:tcPr>
            <w:tcW w:w="9072" w:type="dxa"/>
            <w:gridSpan w:val="5"/>
            <w:vAlign w:val="center"/>
          </w:tcPr>
          <w:p w14:paraId="5F92EA64" w14:textId="77777777" w:rsidR="003666CD" w:rsidRPr="003666CD" w:rsidRDefault="003666CD" w:rsidP="00053E3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6C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Наименования политических партий</w:t>
            </w:r>
          </w:p>
        </w:tc>
      </w:tr>
      <w:tr w:rsidR="003666CD" w:rsidRPr="00053E31" w14:paraId="0BDA4906" w14:textId="77777777" w:rsidTr="00053E31">
        <w:trPr>
          <w:trHeight w:val="274"/>
          <w:tblCellSpacing w:w="5" w:type="nil"/>
        </w:trPr>
        <w:tc>
          <w:tcPr>
            <w:tcW w:w="1134" w:type="dxa"/>
            <w:vMerge/>
            <w:vAlign w:val="center"/>
          </w:tcPr>
          <w:p w14:paraId="31DE03F1" w14:textId="77777777" w:rsidR="003666CD" w:rsidRPr="003D2691" w:rsidRDefault="003666CD" w:rsidP="00053E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D4A0ED7" w14:textId="77777777" w:rsidR="003666CD" w:rsidRPr="00D503BA" w:rsidRDefault="003666CD" w:rsidP="00053E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03BA">
              <w:rPr>
                <w:rFonts w:ascii="Times New Roman" w:hAnsi="Times New Roman" w:cs="Times New Roman"/>
              </w:rPr>
              <w:t>Нижегородское региональное отделение Всероссийской политической партии «ЕДИНАЯ РОССИЯ»</w:t>
            </w:r>
          </w:p>
        </w:tc>
        <w:tc>
          <w:tcPr>
            <w:tcW w:w="1843" w:type="dxa"/>
            <w:vAlign w:val="center"/>
          </w:tcPr>
          <w:p w14:paraId="0D28233A" w14:textId="77777777" w:rsidR="003666CD" w:rsidRPr="00D503BA" w:rsidRDefault="003666CD" w:rsidP="00053E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03BA">
              <w:rPr>
                <w:rFonts w:ascii="Times New Roman" w:hAnsi="Times New Roman" w:cs="Times New Roman"/>
              </w:rPr>
              <w:t>Региональное отделение Социалистической политической партии «СПРАВЕДЛИВАЯ РОССИЯ - ПАТРИОТЫ - ЗА ПРАВДУ» в Нижегородской области</w:t>
            </w:r>
          </w:p>
        </w:tc>
        <w:tc>
          <w:tcPr>
            <w:tcW w:w="1984" w:type="dxa"/>
            <w:vAlign w:val="center"/>
          </w:tcPr>
          <w:p w14:paraId="57DC28BB" w14:textId="77777777" w:rsidR="003666CD" w:rsidRPr="00D503BA" w:rsidRDefault="003666CD" w:rsidP="00053E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03BA">
              <w:rPr>
                <w:rFonts w:ascii="Times New Roman" w:hAnsi="Times New Roman" w:cs="Times New Roman"/>
              </w:rPr>
              <w:t>НИЖЕГОРОДСКОЕ Региональное Отделение Политической партии «КОММУНИСТИЧЕСКАЯ ПАРТИЯ РОССИЙСКОЙ ФЕДЕРАЦИИ»</w:t>
            </w:r>
          </w:p>
        </w:tc>
        <w:tc>
          <w:tcPr>
            <w:tcW w:w="1843" w:type="dxa"/>
            <w:vAlign w:val="center"/>
          </w:tcPr>
          <w:p w14:paraId="341384C5" w14:textId="77777777" w:rsidR="003666CD" w:rsidRPr="00D503BA" w:rsidRDefault="003666CD" w:rsidP="00053E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03BA">
              <w:rPr>
                <w:rFonts w:ascii="Times New Roman" w:hAnsi="Times New Roman" w:cs="Times New Roman"/>
              </w:rPr>
              <w:t>Нижегородское региональное отделение Политической партии ЛДПР - Либерально - демократической партии России</w:t>
            </w:r>
          </w:p>
        </w:tc>
        <w:tc>
          <w:tcPr>
            <w:tcW w:w="1559" w:type="dxa"/>
            <w:vAlign w:val="center"/>
          </w:tcPr>
          <w:p w14:paraId="6BD9568D" w14:textId="77777777" w:rsidR="003666CD" w:rsidRPr="00D503BA" w:rsidRDefault="003666CD" w:rsidP="00053E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03BA">
              <w:rPr>
                <w:rFonts w:ascii="Times New Roman" w:hAnsi="Times New Roman" w:cs="Times New Roman"/>
              </w:rPr>
              <w:t>Региональное отделение в Нижегородской области Политической партии «НОВЫЕ ЛЮДИ»</w:t>
            </w:r>
          </w:p>
        </w:tc>
      </w:tr>
      <w:tr w:rsidR="003666CD" w:rsidRPr="003D2691" w14:paraId="14B3941B" w14:textId="77777777" w:rsidTr="00DE27A6">
        <w:trPr>
          <w:trHeight w:val="627"/>
          <w:tblCellSpacing w:w="5" w:type="nil"/>
        </w:trPr>
        <w:tc>
          <w:tcPr>
            <w:tcW w:w="1134" w:type="dxa"/>
            <w:vMerge/>
          </w:tcPr>
          <w:p w14:paraId="503030F0" w14:textId="77777777" w:rsidR="003666CD" w:rsidRPr="003D2691" w:rsidRDefault="003666CD" w:rsidP="001C68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5"/>
            <w:vAlign w:val="center"/>
          </w:tcPr>
          <w:p w14:paraId="63D24525" w14:textId="77777777" w:rsidR="003666CD" w:rsidRPr="003D2691" w:rsidRDefault="003666CD" w:rsidP="003E7E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8B2">
              <w:rPr>
                <w:rFonts w:ascii="Times New Roman" w:hAnsi="Times New Roman" w:cs="Times New Roman"/>
                <w:b/>
                <w:sz w:val="24"/>
                <w:szCs w:val="24"/>
              </w:rPr>
              <w:t>Объем эфирного времени (</w:t>
            </w:r>
            <w:proofErr w:type="spellStart"/>
            <w:proofErr w:type="gramStart"/>
            <w:r w:rsidRPr="00D378B2">
              <w:rPr>
                <w:rFonts w:ascii="Times New Roman" w:hAnsi="Times New Roman" w:cs="Times New Roman"/>
                <w:b/>
                <w:sz w:val="24"/>
                <w:szCs w:val="24"/>
              </w:rPr>
              <w:t>час:мин</w:t>
            </w:r>
            <w:proofErr w:type="gramEnd"/>
            <w:r w:rsidRPr="00D378B2">
              <w:rPr>
                <w:rFonts w:ascii="Times New Roman" w:hAnsi="Times New Roman" w:cs="Times New Roman"/>
                <w:b/>
                <w:sz w:val="24"/>
                <w:szCs w:val="24"/>
              </w:rPr>
              <w:t>:сек</w:t>
            </w:r>
            <w:proofErr w:type="spellEnd"/>
            <w:r w:rsidRPr="00D378B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3F0043" w:rsidRPr="003F0043" w14:paraId="3ACE5A99" w14:textId="77777777" w:rsidTr="007B0155">
        <w:trPr>
          <w:trHeight w:val="351"/>
          <w:tblCellSpacing w:w="5" w:type="nil"/>
        </w:trPr>
        <w:tc>
          <w:tcPr>
            <w:tcW w:w="1134" w:type="dxa"/>
            <w:shd w:val="clear" w:color="auto" w:fill="auto"/>
          </w:tcPr>
          <w:p w14:paraId="4845865B" w14:textId="77777777" w:rsidR="003D2691" w:rsidRPr="003F0043" w:rsidRDefault="003D2691" w:rsidP="003666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043">
              <w:rPr>
                <w:rFonts w:ascii="Times New Roman" w:hAnsi="Times New Roman" w:cs="Times New Roman"/>
                <w:sz w:val="24"/>
                <w:szCs w:val="24"/>
              </w:rPr>
              <w:t>1-й квартал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E4033E4" w14:textId="6F73A518" w:rsidR="00DB663C" w:rsidRPr="003F0043" w:rsidRDefault="0048329B" w:rsidP="007B01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043">
              <w:rPr>
                <w:rFonts w:ascii="Times New Roman" w:hAnsi="Times New Roman" w:cs="Times New Roman"/>
                <w:sz w:val="24"/>
                <w:szCs w:val="24"/>
              </w:rPr>
              <w:t>00:00:00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137BB4" w14:textId="6131B96A" w:rsidR="00DB663C" w:rsidRPr="003F0043" w:rsidRDefault="0048329B" w:rsidP="007B01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043">
              <w:rPr>
                <w:rFonts w:ascii="Times New Roman" w:hAnsi="Times New Roman" w:cs="Times New Roman"/>
                <w:sz w:val="24"/>
                <w:szCs w:val="24"/>
              </w:rPr>
              <w:t>00:00:00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67DAC57" w14:textId="44E0D734" w:rsidR="003D2691" w:rsidRPr="003F0043" w:rsidRDefault="0048329B" w:rsidP="007B01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043">
              <w:rPr>
                <w:rFonts w:ascii="Times New Roman" w:hAnsi="Times New Roman" w:cs="Times New Roman"/>
                <w:sz w:val="24"/>
                <w:szCs w:val="24"/>
              </w:rPr>
              <w:t>00:00:00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495A81" w14:textId="7D3326E3" w:rsidR="003D2691" w:rsidRPr="003F0043" w:rsidRDefault="0048329B" w:rsidP="007B01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043">
              <w:rPr>
                <w:rFonts w:ascii="Times New Roman" w:hAnsi="Times New Roman" w:cs="Times New Roman"/>
                <w:sz w:val="24"/>
                <w:szCs w:val="24"/>
              </w:rPr>
              <w:t>00:00:00</w:t>
            </w:r>
          </w:p>
        </w:tc>
        <w:tc>
          <w:tcPr>
            <w:tcW w:w="1559" w:type="dxa"/>
            <w:vAlign w:val="center"/>
          </w:tcPr>
          <w:p w14:paraId="2F21B29F" w14:textId="61265A87" w:rsidR="003D2691" w:rsidRPr="003F0043" w:rsidRDefault="0048329B" w:rsidP="007B01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043">
              <w:rPr>
                <w:rFonts w:ascii="Times New Roman" w:hAnsi="Times New Roman" w:cs="Times New Roman"/>
                <w:sz w:val="24"/>
                <w:szCs w:val="24"/>
              </w:rPr>
              <w:t>00:00:00</w:t>
            </w:r>
          </w:p>
        </w:tc>
      </w:tr>
      <w:tr w:rsidR="003F0043" w:rsidRPr="003F0043" w14:paraId="0B58E7F7" w14:textId="77777777" w:rsidTr="007B0155">
        <w:trPr>
          <w:trHeight w:val="351"/>
          <w:tblCellSpacing w:w="5" w:type="nil"/>
        </w:trPr>
        <w:tc>
          <w:tcPr>
            <w:tcW w:w="1134" w:type="dxa"/>
            <w:shd w:val="clear" w:color="auto" w:fill="auto"/>
          </w:tcPr>
          <w:p w14:paraId="19767B72" w14:textId="3DFFDA59" w:rsidR="003D2691" w:rsidRPr="003F0043" w:rsidRDefault="003D2691" w:rsidP="003666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043">
              <w:rPr>
                <w:rFonts w:ascii="Times New Roman" w:hAnsi="Times New Roman" w:cs="Times New Roman"/>
                <w:sz w:val="24"/>
                <w:szCs w:val="24"/>
              </w:rPr>
              <w:t>2-й квартал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6A9269" w14:textId="7AB3AB4F" w:rsidR="003D2691" w:rsidRPr="003F0043" w:rsidRDefault="00B14481" w:rsidP="007B01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043">
              <w:rPr>
                <w:rFonts w:ascii="Times New Roman" w:hAnsi="Times New Roman" w:cs="Times New Roman"/>
                <w:sz w:val="24"/>
                <w:szCs w:val="24"/>
              </w:rPr>
              <w:t>00:</w:t>
            </w:r>
            <w:r w:rsidR="00E5502C" w:rsidRPr="003F004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3F004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5502C" w:rsidRPr="003F0043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07FC9B9" w14:textId="56DF166B" w:rsidR="003D2691" w:rsidRPr="003F0043" w:rsidRDefault="00B14481" w:rsidP="007B01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043">
              <w:rPr>
                <w:rFonts w:ascii="Times New Roman" w:hAnsi="Times New Roman" w:cs="Times New Roman"/>
                <w:sz w:val="24"/>
                <w:szCs w:val="24"/>
              </w:rPr>
              <w:t>00:</w:t>
            </w:r>
            <w:r w:rsidR="006663A6" w:rsidRPr="003F004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3F004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663A6" w:rsidRPr="003F00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F00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16A702F" w14:textId="04D6DB0D" w:rsidR="003D2691" w:rsidRPr="003F0043" w:rsidRDefault="00B14481" w:rsidP="007B01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043">
              <w:rPr>
                <w:rFonts w:ascii="Times New Roman" w:hAnsi="Times New Roman" w:cs="Times New Roman"/>
                <w:sz w:val="24"/>
                <w:szCs w:val="24"/>
              </w:rPr>
              <w:t>00:</w:t>
            </w:r>
            <w:r w:rsidR="006663A6" w:rsidRPr="003F004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3F004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663A6" w:rsidRPr="003F0043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5E9AD5" w14:textId="22E4CCCC" w:rsidR="003D2691" w:rsidRPr="003F0043" w:rsidRDefault="00B14481" w:rsidP="007B01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043">
              <w:rPr>
                <w:rFonts w:ascii="Times New Roman" w:hAnsi="Times New Roman" w:cs="Times New Roman"/>
                <w:sz w:val="24"/>
                <w:szCs w:val="24"/>
              </w:rPr>
              <w:t>00:</w:t>
            </w:r>
            <w:r w:rsidR="006663A6" w:rsidRPr="003F0043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Pr="003F0043">
              <w:rPr>
                <w:rFonts w:ascii="Times New Roman" w:hAnsi="Times New Roman" w:cs="Times New Roman"/>
                <w:sz w:val="24"/>
                <w:szCs w:val="24"/>
              </w:rPr>
              <w:t>:0</w:t>
            </w:r>
            <w:r w:rsidR="006663A6" w:rsidRPr="003F00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vAlign w:val="center"/>
          </w:tcPr>
          <w:p w14:paraId="0766BC77" w14:textId="2229477A" w:rsidR="003D2691" w:rsidRPr="003F0043" w:rsidRDefault="00B14481" w:rsidP="007B01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043">
              <w:rPr>
                <w:rFonts w:ascii="Times New Roman" w:hAnsi="Times New Roman" w:cs="Times New Roman"/>
                <w:sz w:val="24"/>
                <w:szCs w:val="24"/>
              </w:rPr>
              <w:t>00:</w:t>
            </w:r>
            <w:r w:rsidR="006663A6" w:rsidRPr="003F004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3F004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663A6" w:rsidRPr="003F004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3F0043" w:rsidRPr="003F0043" w14:paraId="715BC33A" w14:textId="77777777" w:rsidTr="007B0155">
        <w:trPr>
          <w:trHeight w:val="351"/>
          <w:tblCellSpacing w:w="5" w:type="nil"/>
        </w:trPr>
        <w:tc>
          <w:tcPr>
            <w:tcW w:w="1134" w:type="dxa"/>
            <w:shd w:val="clear" w:color="auto" w:fill="auto"/>
          </w:tcPr>
          <w:p w14:paraId="6CC7B430" w14:textId="1B684FE4" w:rsidR="00B14481" w:rsidRPr="003F0043" w:rsidRDefault="00B14481" w:rsidP="00B144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F0043">
              <w:rPr>
                <w:rFonts w:ascii="Times New Roman" w:hAnsi="Times New Roman" w:cs="Times New Roman"/>
                <w:sz w:val="24"/>
                <w:szCs w:val="24"/>
              </w:rPr>
              <w:t>3-й квартал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4587DE3" w14:textId="23B8A14F" w:rsidR="00B14481" w:rsidRPr="003F0043" w:rsidRDefault="00B14481" w:rsidP="00B144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043">
              <w:rPr>
                <w:rFonts w:ascii="Times New Roman" w:hAnsi="Times New Roman" w:cs="Times New Roman"/>
                <w:sz w:val="24"/>
                <w:szCs w:val="24"/>
              </w:rPr>
              <w:t>00:</w:t>
            </w:r>
            <w:r w:rsidR="006663A6" w:rsidRPr="003F004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3F004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663A6" w:rsidRPr="003F004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24F66" w14:textId="1F7FDE90" w:rsidR="00B14481" w:rsidRPr="003F0043" w:rsidRDefault="00B14481" w:rsidP="00B144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043">
              <w:rPr>
                <w:rFonts w:ascii="Times New Roman" w:hAnsi="Times New Roman" w:cs="Times New Roman"/>
                <w:sz w:val="24"/>
                <w:szCs w:val="24"/>
              </w:rPr>
              <w:t>00:</w:t>
            </w:r>
            <w:r w:rsidR="006663A6" w:rsidRPr="003F004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3F004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663A6" w:rsidRPr="003F004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20CBF0B" w14:textId="2371E7A7" w:rsidR="00B14481" w:rsidRPr="003F0043" w:rsidRDefault="00B14481" w:rsidP="00B144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043">
              <w:rPr>
                <w:rFonts w:ascii="Times New Roman" w:hAnsi="Times New Roman" w:cs="Times New Roman"/>
                <w:sz w:val="24"/>
                <w:szCs w:val="24"/>
              </w:rPr>
              <w:t>00:</w:t>
            </w:r>
            <w:r w:rsidR="006663A6" w:rsidRPr="003F004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3F0043">
              <w:rPr>
                <w:rFonts w:ascii="Times New Roman" w:hAnsi="Times New Roman" w:cs="Times New Roman"/>
                <w:sz w:val="24"/>
                <w:szCs w:val="24"/>
              </w:rPr>
              <w:t>:0</w:t>
            </w:r>
            <w:r w:rsidR="006663A6" w:rsidRPr="003F00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E09CB4F" w14:textId="1192A40B" w:rsidR="00B14481" w:rsidRPr="003F0043" w:rsidRDefault="00B14481" w:rsidP="00B144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043">
              <w:rPr>
                <w:rFonts w:ascii="Times New Roman" w:hAnsi="Times New Roman" w:cs="Times New Roman"/>
                <w:sz w:val="24"/>
                <w:szCs w:val="24"/>
              </w:rPr>
              <w:t>00:</w:t>
            </w:r>
            <w:r w:rsidR="006663A6" w:rsidRPr="003F004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F004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663A6" w:rsidRPr="003F004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59" w:type="dxa"/>
            <w:vAlign w:val="center"/>
          </w:tcPr>
          <w:p w14:paraId="48C96606" w14:textId="3030243E" w:rsidR="00B14481" w:rsidRPr="003F0043" w:rsidRDefault="00B14481" w:rsidP="00B144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043">
              <w:rPr>
                <w:rFonts w:ascii="Times New Roman" w:hAnsi="Times New Roman" w:cs="Times New Roman"/>
                <w:sz w:val="24"/>
                <w:szCs w:val="24"/>
              </w:rPr>
              <w:t>00:</w:t>
            </w:r>
            <w:r w:rsidR="006663A6" w:rsidRPr="003F004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3F004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663A6" w:rsidRPr="003F004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3F0043" w:rsidRPr="003F0043" w14:paraId="10D02977" w14:textId="77777777" w:rsidTr="007B0155">
        <w:trPr>
          <w:trHeight w:val="351"/>
          <w:tblCellSpacing w:w="5" w:type="nil"/>
        </w:trPr>
        <w:tc>
          <w:tcPr>
            <w:tcW w:w="1134" w:type="dxa"/>
            <w:shd w:val="clear" w:color="auto" w:fill="auto"/>
          </w:tcPr>
          <w:p w14:paraId="685D7A1C" w14:textId="0BCDA337" w:rsidR="00B14481" w:rsidRPr="003F0043" w:rsidRDefault="00B14481" w:rsidP="00B144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F0043">
              <w:rPr>
                <w:rFonts w:ascii="Times New Roman" w:hAnsi="Times New Roman" w:cs="Times New Roman"/>
                <w:sz w:val="24"/>
                <w:szCs w:val="24"/>
              </w:rPr>
              <w:t>4-й квартал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226FB1" w14:textId="294BB011" w:rsidR="00B14481" w:rsidRPr="003F0043" w:rsidRDefault="00B14481" w:rsidP="00B144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043">
              <w:rPr>
                <w:rFonts w:ascii="Times New Roman" w:hAnsi="Times New Roman" w:cs="Times New Roman"/>
                <w:sz w:val="24"/>
                <w:szCs w:val="24"/>
              </w:rPr>
              <w:t>00:</w:t>
            </w:r>
            <w:r w:rsidR="00CE79BE" w:rsidRPr="003F004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3F004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E79BE" w:rsidRPr="003F0043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23CC3D" w14:textId="07A05DE8" w:rsidR="00B14481" w:rsidRPr="003F0043" w:rsidRDefault="00B14481" w:rsidP="00B144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043">
              <w:rPr>
                <w:rFonts w:ascii="Times New Roman" w:hAnsi="Times New Roman" w:cs="Times New Roman"/>
                <w:sz w:val="24"/>
                <w:szCs w:val="24"/>
              </w:rPr>
              <w:t>00:0</w:t>
            </w:r>
            <w:r w:rsidR="00CE79BE" w:rsidRPr="003F00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F004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E79BE" w:rsidRPr="003F0043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95F326C" w14:textId="31219D9C" w:rsidR="00B14481" w:rsidRPr="003F0043" w:rsidRDefault="00B14481" w:rsidP="00B144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043">
              <w:rPr>
                <w:rFonts w:ascii="Times New Roman" w:hAnsi="Times New Roman" w:cs="Times New Roman"/>
                <w:sz w:val="24"/>
                <w:szCs w:val="24"/>
              </w:rPr>
              <w:t>00:00:00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1E5996" w14:textId="7F6E5571" w:rsidR="00B14481" w:rsidRPr="003F0043" w:rsidRDefault="00B14481" w:rsidP="00B144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043">
              <w:rPr>
                <w:rFonts w:ascii="Times New Roman" w:hAnsi="Times New Roman" w:cs="Times New Roman"/>
                <w:sz w:val="24"/>
                <w:szCs w:val="24"/>
              </w:rPr>
              <w:t>00:</w:t>
            </w:r>
            <w:r w:rsidR="00CE79BE" w:rsidRPr="003F004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3F004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E79BE" w:rsidRPr="003F00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F00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14:paraId="2B5FAF2D" w14:textId="584B644E" w:rsidR="00B14481" w:rsidRPr="003F0043" w:rsidRDefault="00B14481" w:rsidP="00B144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043">
              <w:rPr>
                <w:rFonts w:ascii="Times New Roman" w:hAnsi="Times New Roman" w:cs="Times New Roman"/>
                <w:sz w:val="24"/>
                <w:szCs w:val="24"/>
              </w:rPr>
              <w:t>00:</w:t>
            </w:r>
            <w:r w:rsidR="00CE79BE" w:rsidRPr="003F004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3F004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E79BE" w:rsidRPr="003F004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3F0043" w:rsidRPr="003F0043" w14:paraId="053B5AC8" w14:textId="77777777" w:rsidTr="00665210">
        <w:trPr>
          <w:trHeight w:val="68"/>
          <w:tblCellSpacing w:w="5" w:type="nil"/>
        </w:trPr>
        <w:tc>
          <w:tcPr>
            <w:tcW w:w="1134" w:type="dxa"/>
            <w:shd w:val="clear" w:color="auto" w:fill="auto"/>
          </w:tcPr>
          <w:p w14:paraId="1CD38516" w14:textId="77777777" w:rsidR="00B14481" w:rsidRPr="003F0043" w:rsidRDefault="00B14481" w:rsidP="00B1448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043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A56213" w14:textId="24BD5EB6" w:rsidR="00B14481" w:rsidRPr="003F0043" w:rsidRDefault="00B14481" w:rsidP="00B144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0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3F0043" w:rsidRPr="003F0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3F0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3F0043" w:rsidRPr="003F0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  <w:r w:rsidRPr="003F0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3F0043" w:rsidRPr="003F0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3F0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8B05EDF" w14:textId="62D7D4B9" w:rsidR="00B14481" w:rsidRPr="003F0043" w:rsidRDefault="00B14481" w:rsidP="00B14481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0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00:</w:t>
            </w:r>
            <w:r w:rsidR="003F0043" w:rsidRPr="003F0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</w:t>
            </w:r>
            <w:r w:rsidRPr="003F0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:3</w:t>
            </w:r>
            <w:r w:rsidR="003F0043" w:rsidRPr="003F0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134877A" w14:textId="1402C42A" w:rsidR="00B14481" w:rsidRPr="003F0043" w:rsidRDefault="00B14481" w:rsidP="00B14481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0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00:</w:t>
            </w:r>
            <w:r w:rsidR="003F0043" w:rsidRPr="003F0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</w:t>
            </w:r>
            <w:r w:rsidRPr="003F0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3F0043" w:rsidRPr="003F0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3E0D77" w14:textId="75662F8E" w:rsidR="00B14481" w:rsidRPr="003F0043" w:rsidRDefault="00B14481" w:rsidP="00B14481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0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3F0043" w:rsidRPr="003F0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3F0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3F0043" w:rsidRPr="003F0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  <w:r w:rsidRPr="003F0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3F0043" w:rsidRPr="003F0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559" w:type="dxa"/>
            <w:vAlign w:val="center"/>
          </w:tcPr>
          <w:p w14:paraId="02976647" w14:textId="1AFADC8C" w:rsidR="00B14481" w:rsidRPr="003F0043" w:rsidRDefault="00B14481" w:rsidP="00B14481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0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3F0043" w:rsidRPr="003F0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3F0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3F0043" w:rsidRPr="003F0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  <w:r w:rsidRPr="003F0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3F0043" w:rsidRPr="003F0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3F0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</w:tbl>
    <w:p w14:paraId="1ADF0779" w14:textId="77777777" w:rsidR="0038407B" w:rsidRDefault="0038407B" w:rsidP="003840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63EA0D" w14:textId="51DB4477" w:rsidR="0048329B" w:rsidRDefault="003C3E88" w:rsidP="003840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8407B">
        <w:rPr>
          <w:rFonts w:ascii="Times New Roman" w:hAnsi="Times New Roman" w:cs="Times New Roman"/>
        </w:rPr>
        <w:t xml:space="preserve">Примечание. </w:t>
      </w:r>
      <w:r w:rsidR="0038407B" w:rsidRPr="0038407B">
        <w:rPr>
          <w:rFonts w:ascii="Times New Roman" w:hAnsi="Times New Roman" w:cs="Times New Roman"/>
        </w:rPr>
        <w:t xml:space="preserve">Объем эфирного времени не указан в отношении тех периодов времени, когда в соответствии с Порядок учета объема эфирного времени, затраченного в течение одного квартала на освещение деятельности каждой политической партии, представленной в Законодательном Собрании Нижегородской области, областными телеканалом и радиоканалом (постановление избирательной комиссии Нижегородской области от 12 сентября 2013 года №057/732 – 5), учет объема эфирного времени не осуществлялся в период избирательной кампании </w:t>
      </w:r>
      <w:r w:rsidR="0048329B" w:rsidRPr="0048329B">
        <w:rPr>
          <w:rFonts w:ascii="Times New Roman" w:hAnsi="Times New Roman" w:cs="Times New Roman"/>
        </w:rPr>
        <w:t>по выборам Президента Российской Федерации 2024 года.</w:t>
      </w:r>
    </w:p>
    <w:sectPr w:rsidR="0048329B" w:rsidSect="00053E31">
      <w:footnotePr>
        <w:numFmt w:val="chicago"/>
      </w:footnotePr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E1C56E" w14:textId="77777777" w:rsidR="00837157" w:rsidRDefault="00837157" w:rsidP="00CE7518">
      <w:pPr>
        <w:spacing w:after="0" w:line="240" w:lineRule="auto"/>
      </w:pPr>
      <w:r>
        <w:separator/>
      </w:r>
    </w:p>
  </w:endnote>
  <w:endnote w:type="continuationSeparator" w:id="0">
    <w:p w14:paraId="77E06D48" w14:textId="77777777" w:rsidR="00837157" w:rsidRDefault="00837157" w:rsidP="00CE7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5BBE47" w14:textId="77777777" w:rsidR="00837157" w:rsidRDefault="00837157" w:rsidP="00CE7518">
      <w:pPr>
        <w:spacing w:after="0" w:line="240" w:lineRule="auto"/>
      </w:pPr>
      <w:r>
        <w:separator/>
      </w:r>
    </w:p>
  </w:footnote>
  <w:footnote w:type="continuationSeparator" w:id="0">
    <w:p w14:paraId="3930BF0B" w14:textId="77777777" w:rsidR="00837157" w:rsidRDefault="00837157" w:rsidP="00CE75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7518"/>
    <w:rsid w:val="00053E31"/>
    <w:rsid w:val="00094C35"/>
    <w:rsid w:val="00103D69"/>
    <w:rsid w:val="00133E57"/>
    <w:rsid w:val="00216AED"/>
    <w:rsid w:val="00230B5D"/>
    <w:rsid w:val="0024422A"/>
    <w:rsid w:val="00255A74"/>
    <w:rsid w:val="003666CD"/>
    <w:rsid w:val="003707C5"/>
    <w:rsid w:val="0037184E"/>
    <w:rsid w:val="0038407B"/>
    <w:rsid w:val="003A406C"/>
    <w:rsid w:val="003C3E88"/>
    <w:rsid w:val="003D2691"/>
    <w:rsid w:val="003F0043"/>
    <w:rsid w:val="0048329B"/>
    <w:rsid w:val="004B4FE1"/>
    <w:rsid w:val="0055350E"/>
    <w:rsid w:val="005A0874"/>
    <w:rsid w:val="0062165D"/>
    <w:rsid w:val="006663A6"/>
    <w:rsid w:val="00675202"/>
    <w:rsid w:val="007B0155"/>
    <w:rsid w:val="007B27D9"/>
    <w:rsid w:val="00827731"/>
    <w:rsid w:val="00837157"/>
    <w:rsid w:val="00904429"/>
    <w:rsid w:val="009124A8"/>
    <w:rsid w:val="009B6709"/>
    <w:rsid w:val="00AC47AE"/>
    <w:rsid w:val="00B14481"/>
    <w:rsid w:val="00B65E15"/>
    <w:rsid w:val="00BF65F4"/>
    <w:rsid w:val="00C9733C"/>
    <w:rsid w:val="00CE7518"/>
    <w:rsid w:val="00CE79BE"/>
    <w:rsid w:val="00D503BA"/>
    <w:rsid w:val="00DB663C"/>
    <w:rsid w:val="00DE27A6"/>
    <w:rsid w:val="00E00430"/>
    <w:rsid w:val="00E12E8D"/>
    <w:rsid w:val="00E4590D"/>
    <w:rsid w:val="00E5502C"/>
    <w:rsid w:val="00EB0CFA"/>
    <w:rsid w:val="00ED6A32"/>
    <w:rsid w:val="00F22CA4"/>
    <w:rsid w:val="00F6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29A68"/>
  <w15:docId w15:val="{DD0F5CCC-43D2-40D3-AB0F-683938501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27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E7518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styleId="HTML">
    <w:name w:val="HTML Preformatted"/>
    <w:basedOn w:val="a"/>
    <w:link w:val="HTML0"/>
    <w:rsid w:val="00CE75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E7518"/>
    <w:rPr>
      <w:rFonts w:ascii="Courier New" w:eastAsia="Times New Roman" w:hAnsi="Courier New" w:cs="Courier New"/>
      <w:sz w:val="20"/>
      <w:szCs w:val="20"/>
    </w:rPr>
  </w:style>
  <w:style w:type="paragraph" w:styleId="a4">
    <w:name w:val="footnote text"/>
    <w:basedOn w:val="a"/>
    <w:link w:val="a5"/>
    <w:semiHidden/>
    <w:rsid w:val="00CE75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CE7518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footnote reference"/>
    <w:basedOn w:val="a0"/>
    <w:semiHidden/>
    <w:rsid w:val="00CE7518"/>
    <w:rPr>
      <w:vertAlign w:val="superscript"/>
    </w:rPr>
  </w:style>
  <w:style w:type="character" w:styleId="a7">
    <w:name w:val="Strong"/>
    <w:basedOn w:val="a0"/>
    <w:qFormat/>
    <w:rsid w:val="00CE7518"/>
    <w:rPr>
      <w:rFonts w:ascii="Arial" w:hAnsi="Arial" w:cs="Arial"/>
      <w:b/>
      <w:bCs/>
      <w:color w:val="484848"/>
      <w:spacing w:val="7"/>
    </w:rPr>
  </w:style>
  <w:style w:type="paragraph" w:customStyle="1" w:styleId="ConsPlusNormal">
    <w:name w:val="ConsPlusNormal"/>
    <w:rsid w:val="003A406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rsid w:val="003A406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761A7-0D9D-46EF-B022-3D414B176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133arm52s000</dc:creator>
  <cp:lastModifiedBy>133arm52s000</cp:lastModifiedBy>
  <cp:revision>20</cp:revision>
  <cp:lastPrinted>2025-01-22T07:04:00Z</cp:lastPrinted>
  <dcterms:created xsi:type="dcterms:W3CDTF">2023-01-16T11:36:00Z</dcterms:created>
  <dcterms:modified xsi:type="dcterms:W3CDTF">2025-01-29T10:50:00Z</dcterms:modified>
</cp:coreProperties>
</file>